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березень 2020р.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4345FB" w:rsidRDefault="004345FB" w:rsidP="00434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4345FB" w:rsidRDefault="004345FB" w:rsidP="00434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4345FB" w:rsidRDefault="004345FB" w:rsidP="004345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4345FB" w:rsidRDefault="004345FB" w:rsidP="004345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березень 2020 року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–120 документів, в тому числі: для секретаря ради –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депутатів–</w:t>
      </w:r>
      <w:proofErr w:type="spellEnd"/>
      <w:r w:rsidR="00F30921">
        <w:rPr>
          <w:rFonts w:ascii="Times New Roman" w:hAnsi="Times New Roman" w:cs="Times New Roman"/>
          <w:sz w:val="28"/>
          <w:szCs w:val="28"/>
          <w:lang w:val="uk-UA"/>
        </w:rPr>
        <w:t xml:space="preserve"> 49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–120 документів;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–;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 4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 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4345FB" w:rsidRPr="00177533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533"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</w:t>
      </w:r>
      <w:r w:rsidR="00177533" w:rsidRPr="001775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7533">
        <w:rPr>
          <w:rFonts w:ascii="Times New Roman" w:hAnsi="Times New Roman" w:cs="Times New Roman"/>
          <w:sz w:val="28"/>
          <w:szCs w:val="28"/>
          <w:lang w:val="uk-UA"/>
        </w:rPr>
        <w:t>, розглянуто –</w:t>
      </w:r>
      <w:r w:rsidR="00177533" w:rsidRPr="0017753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177533">
        <w:rPr>
          <w:rFonts w:ascii="Times New Roman" w:hAnsi="Times New Roman" w:cs="Times New Roman"/>
          <w:sz w:val="28"/>
          <w:szCs w:val="28"/>
          <w:lang w:val="uk-UA"/>
        </w:rPr>
        <w:t>,  прийнято –</w:t>
      </w:r>
      <w:r w:rsidR="00F30921" w:rsidRPr="00177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533" w:rsidRPr="0017753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85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533">
        <w:rPr>
          <w:rFonts w:ascii="Times New Roman" w:hAnsi="Times New Roman" w:cs="Times New Roman"/>
          <w:sz w:val="28"/>
          <w:szCs w:val="28"/>
          <w:lang w:val="uk-UA"/>
        </w:rPr>
        <w:t xml:space="preserve">рішень, розглянуто протокольно питань – </w:t>
      </w:r>
      <w:r w:rsidR="00177533" w:rsidRPr="0017753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775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E851DA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–1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запити, в тому числі –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імені секретаря міської ради.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E851DA">
        <w:rPr>
          <w:rFonts w:ascii="Times New Roman" w:hAnsi="Times New Roman" w:cs="Times New Roman"/>
          <w:sz w:val="28"/>
          <w:szCs w:val="28"/>
          <w:lang w:val="uk-UA"/>
        </w:rPr>
        <w:t>тійних депутатських комісій  – 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110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4345FB" w:rsidRDefault="004345FB" w:rsidP="004345F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4345FB" w:rsidRDefault="004345FB" w:rsidP="004345FB">
      <w:pPr>
        <w:rPr>
          <w:lang w:val="uk-UA"/>
        </w:rPr>
      </w:pPr>
    </w:p>
    <w:p w:rsidR="004345FB" w:rsidRDefault="004345FB" w:rsidP="004345FB">
      <w:pPr>
        <w:rPr>
          <w:lang w:val="uk-UA"/>
        </w:rPr>
      </w:pPr>
    </w:p>
    <w:p w:rsidR="004345FB" w:rsidRDefault="004345FB" w:rsidP="004345FB">
      <w:pPr>
        <w:rPr>
          <w:lang w:val="uk-UA"/>
        </w:rPr>
      </w:pPr>
    </w:p>
    <w:p w:rsidR="004345FB" w:rsidRDefault="004345FB" w:rsidP="004345FB">
      <w:pPr>
        <w:rPr>
          <w:lang w:val="uk-UA"/>
        </w:rPr>
      </w:pPr>
    </w:p>
    <w:p w:rsidR="004345FB" w:rsidRDefault="004345FB" w:rsidP="004345FB">
      <w:pPr>
        <w:rPr>
          <w:lang w:val="uk-UA"/>
        </w:rPr>
      </w:pPr>
    </w:p>
    <w:p w:rsidR="004345FB" w:rsidRDefault="004345FB" w:rsidP="004345FB">
      <w:pPr>
        <w:rPr>
          <w:lang w:val="uk-UA"/>
        </w:rPr>
      </w:pPr>
    </w:p>
    <w:p w:rsidR="00EB3531" w:rsidRPr="004345FB" w:rsidRDefault="00EB3531">
      <w:pPr>
        <w:rPr>
          <w:lang w:val="uk-UA"/>
        </w:rPr>
      </w:pPr>
    </w:p>
    <w:sectPr w:rsidR="00EB3531" w:rsidRPr="004345FB" w:rsidSect="0091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5FB"/>
    <w:rsid w:val="00177533"/>
    <w:rsid w:val="004345FB"/>
    <w:rsid w:val="00915FEF"/>
    <w:rsid w:val="00E851DA"/>
    <w:rsid w:val="00EB3531"/>
    <w:rsid w:val="00F30921"/>
    <w:rsid w:val="00FE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2020-03-31T12:54:00Z</cp:lastPrinted>
  <dcterms:created xsi:type="dcterms:W3CDTF">2020-03-31T06:23:00Z</dcterms:created>
  <dcterms:modified xsi:type="dcterms:W3CDTF">2020-03-31T12:54:00Z</dcterms:modified>
</cp:coreProperties>
</file>